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F526" w14:textId="77777777" w:rsidR="000F148A" w:rsidRPr="000F148A" w:rsidRDefault="00A6240D" w:rsidP="000F2DF5">
      <w:pPr>
        <w:rPr>
          <w:b/>
          <w:color w:val="00BCE7"/>
          <w:sz w:val="32"/>
        </w:rPr>
      </w:pPr>
      <w:r w:rsidRPr="000F148A">
        <w:rPr>
          <w:b/>
          <w:color w:val="00BCE7"/>
          <w:sz w:val="32"/>
        </w:rPr>
        <w:t>Physiotherapy New Zealand</w:t>
      </w:r>
    </w:p>
    <w:p w14:paraId="6AB9CA6B" w14:textId="57B58992" w:rsidR="000F2DF5" w:rsidRPr="000F148A" w:rsidRDefault="000F2DF5" w:rsidP="000F2DF5">
      <w:pPr>
        <w:rPr>
          <w:b/>
          <w:color w:val="00BCE7"/>
          <w:sz w:val="32"/>
        </w:rPr>
      </w:pPr>
      <w:r w:rsidRPr="000F148A">
        <w:rPr>
          <w:b/>
          <w:color w:val="00BCE7"/>
          <w:sz w:val="32"/>
        </w:rPr>
        <w:t>Executive Member Nominations</w:t>
      </w:r>
    </w:p>
    <w:p w14:paraId="6CCEADC8" w14:textId="77777777" w:rsidR="000F2DF5" w:rsidRPr="003E032F" w:rsidRDefault="000F2DF5" w:rsidP="000F2DF5">
      <w:pPr>
        <w:rPr>
          <w:b/>
          <w:color w:val="00BCE7"/>
        </w:rPr>
      </w:pPr>
    </w:p>
    <w:p w14:paraId="40FBAE0C" w14:textId="7ADCDEE1" w:rsidR="00A6240D" w:rsidRDefault="00A6240D" w:rsidP="000F2DF5">
      <w:pPr>
        <w:rPr>
          <w:b/>
          <w:color w:val="AAA59E"/>
          <w:sz w:val="24"/>
          <w:szCs w:val="24"/>
          <w:lang w:val="en-US"/>
        </w:rPr>
      </w:pPr>
      <w:r w:rsidRPr="000F148A">
        <w:rPr>
          <w:b/>
          <w:color w:val="AAA59E"/>
          <w:sz w:val="24"/>
          <w:szCs w:val="24"/>
          <w:lang w:val="en-US"/>
        </w:rPr>
        <w:t>Are you passionate about leading your profession into the future?</w:t>
      </w:r>
    </w:p>
    <w:p w14:paraId="0E6532F1" w14:textId="77777777" w:rsidR="00341880" w:rsidRDefault="00341880" w:rsidP="00341880">
      <w:pPr>
        <w:rPr>
          <w:lang w:val="en-US"/>
        </w:rPr>
      </w:pPr>
    </w:p>
    <w:p w14:paraId="0585DBB2" w14:textId="37449B30" w:rsidR="005A6BD1" w:rsidRDefault="005A6BD1" w:rsidP="00341880">
      <w:pPr>
        <w:rPr>
          <w:lang w:val="en-US"/>
        </w:rPr>
      </w:pPr>
      <w:r w:rsidRPr="005A6BD1">
        <w:rPr>
          <w:lang w:val="en-US"/>
        </w:rPr>
        <w:t>Nominees are sought to join the PNZ Executive and influence the direction of physiotherapy in New Zealand. This is a unique and exciting opportunity to make a difference, ensur</w:t>
      </w:r>
      <w:r w:rsidR="005D76DE">
        <w:rPr>
          <w:lang w:val="en-US"/>
        </w:rPr>
        <w:t>ing</w:t>
      </w:r>
      <w:r w:rsidRPr="005A6BD1">
        <w:rPr>
          <w:lang w:val="en-US"/>
        </w:rPr>
        <w:t xml:space="preserve"> a representative governing executive focused on what will benefit phy</w:t>
      </w:r>
      <w:r>
        <w:rPr>
          <w:lang w:val="en-US"/>
        </w:rPr>
        <w:t>siotherapists</w:t>
      </w:r>
      <w:r w:rsidRPr="005A6BD1">
        <w:rPr>
          <w:lang w:val="en-US"/>
        </w:rPr>
        <w:t xml:space="preserve"> most.</w:t>
      </w:r>
    </w:p>
    <w:p w14:paraId="5D907373" w14:textId="77777777" w:rsidR="005A6BD1" w:rsidRDefault="005A6BD1" w:rsidP="00341880">
      <w:pPr>
        <w:rPr>
          <w:lang w:val="en-US"/>
        </w:rPr>
      </w:pPr>
    </w:p>
    <w:p w14:paraId="52E939C0" w14:textId="7B49E984" w:rsidR="000F148A" w:rsidRDefault="000F148A" w:rsidP="00341880">
      <w:pPr>
        <w:rPr>
          <w:lang w:val="en-US"/>
        </w:rPr>
      </w:pPr>
      <w:r>
        <w:rPr>
          <w:lang w:val="en-US"/>
        </w:rPr>
        <w:t>Y</w:t>
      </w:r>
      <w:r w:rsidRPr="000F148A">
        <w:rPr>
          <w:lang w:val="en-US"/>
        </w:rPr>
        <w:t>ou may be exactly what the PNZ Executive needs</w:t>
      </w:r>
      <w:r>
        <w:rPr>
          <w:lang w:val="en-US"/>
        </w:rPr>
        <w:t>, if you:</w:t>
      </w:r>
    </w:p>
    <w:p w14:paraId="570E0E41" w14:textId="77777777" w:rsidR="00DB6865" w:rsidRDefault="00DB6865" w:rsidP="00341880">
      <w:pPr>
        <w:rPr>
          <w:lang w:val="en-US"/>
        </w:rPr>
      </w:pPr>
    </w:p>
    <w:p w14:paraId="3D4B630A" w14:textId="71A75EF0" w:rsidR="000F148A" w:rsidRPr="009D2991" w:rsidRDefault="005A6BD1" w:rsidP="00DB6865">
      <w:pPr>
        <w:pStyle w:val="ListParagraph"/>
        <w:numPr>
          <w:ilvl w:val="0"/>
          <w:numId w:val="1"/>
        </w:numPr>
        <w:ind w:left="284" w:hanging="284"/>
        <w:rPr>
          <w:b/>
          <w:color w:val="AAA59E"/>
          <w:sz w:val="24"/>
          <w:szCs w:val="24"/>
          <w:lang w:val="en-US"/>
        </w:rPr>
      </w:pPr>
      <w:r w:rsidRPr="00067741">
        <w:rPr>
          <w:b/>
          <w:color w:val="AAA59E"/>
          <w:sz w:val="24"/>
          <w:szCs w:val="24"/>
          <w:lang w:val="en-US"/>
        </w:rPr>
        <w:t xml:space="preserve">can </w:t>
      </w:r>
      <w:r w:rsidR="00DB6865" w:rsidRPr="00067741">
        <w:rPr>
          <w:b/>
          <w:color w:val="AAA59E"/>
          <w:sz w:val="24"/>
          <w:szCs w:val="24"/>
          <w:lang w:val="en-US"/>
        </w:rPr>
        <w:t xml:space="preserve">demonstrate </w:t>
      </w:r>
      <w:r w:rsidR="000F148A" w:rsidRPr="00067741">
        <w:rPr>
          <w:b/>
          <w:color w:val="AAA59E"/>
          <w:sz w:val="24"/>
          <w:szCs w:val="24"/>
          <w:lang w:val="en-US"/>
        </w:rPr>
        <w:t>a broad knowledge of the physiotherapy profession,</w:t>
      </w:r>
    </w:p>
    <w:p w14:paraId="58595842" w14:textId="155752DF" w:rsidR="000F148A" w:rsidRPr="009D2991" w:rsidRDefault="00DC3E78" w:rsidP="00DB6865">
      <w:pPr>
        <w:pStyle w:val="ListParagraph"/>
        <w:numPr>
          <w:ilvl w:val="0"/>
          <w:numId w:val="1"/>
        </w:numPr>
        <w:ind w:left="284" w:hanging="284"/>
        <w:rPr>
          <w:b/>
          <w:color w:val="AAA59E"/>
          <w:sz w:val="24"/>
          <w:szCs w:val="24"/>
          <w:lang w:val="en-US"/>
        </w:rPr>
      </w:pPr>
      <w:r w:rsidRPr="00067741">
        <w:rPr>
          <w:b/>
          <w:color w:val="AAA59E"/>
          <w:sz w:val="24"/>
          <w:szCs w:val="24"/>
          <w:lang w:val="en-US"/>
        </w:rPr>
        <w:t>are skilled in</w:t>
      </w:r>
      <w:r w:rsidR="000F148A" w:rsidRPr="00067741">
        <w:rPr>
          <w:b/>
          <w:color w:val="AAA59E"/>
          <w:sz w:val="24"/>
          <w:szCs w:val="24"/>
          <w:lang w:val="en-US"/>
        </w:rPr>
        <w:t xml:space="preserve"> strategic planning</w:t>
      </w:r>
      <w:r w:rsidRPr="00067741">
        <w:rPr>
          <w:b/>
          <w:color w:val="AAA59E"/>
          <w:sz w:val="24"/>
          <w:szCs w:val="24"/>
          <w:lang w:val="en-US"/>
        </w:rPr>
        <w:t xml:space="preserve"> and implementation</w:t>
      </w:r>
      <w:r w:rsidR="000F148A" w:rsidRPr="00067741">
        <w:rPr>
          <w:b/>
          <w:color w:val="AAA59E"/>
          <w:sz w:val="24"/>
          <w:szCs w:val="24"/>
          <w:lang w:val="en-US"/>
        </w:rPr>
        <w:t>,</w:t>
      </w:r>
    </w:p>
    <w:p w14:paraId="020B14B5" w14:textId="64318716" w:rsidR="005A6BD1" w:rsidRPr="009D2991" w:rsidRDefault="000F148A" w:rsidP="00DB6865">
      <w:pPr>
        <w:pStyle w:val="ListParagraph"/>
        <w:numPr>
          <w:ilvl w:val="0"/>
          <w:numId w:val="1"/>
        </w:numPr>
        <w:ind w:left="284" w:hanging="284"/>
        <w:rPr>
          <w:b/>
          <w:color w:val="AAA59E"/>
          <w:sz w:val="24"/>
          <w:szCs w:val="24"/>
          <w:lang w:val="en-US"/>
        </w:rPr>
      </w:pPr>
      <w:r w:rsidRPr="00067741">
        <w:rPr>
          <w:b/>
          <w:color w:val="AAA59E"/>
          <w:sz w:val="24"/>
          <w:szCs w:val="24"/>
          <w:lang w:val="en-US"/>
        </w:rPr>
        <w:t>have strong industry networks</w:t>
      </w:r>
      <w:r w:rsidR="005D76DE" w:rsidRPr="00067741">
        <w:rPr>
          <w:b/>
          <w:color w:val="AAA59E"/>
          <w:sz w:val="24"/>
          <w:szCs w:val="24"/>
          <w:lang w:val="en-US"/>
        </w:rPr>
        <w:t>,</w:t>
      </w:r>
      <w:r w:rsidRPr="009D2991">
        <w:rPr>
          <w:b/>
          <w:color w:val="AAA59E"/>
          <w:sz w:val="24"/>
          <w:szCs w:val="24"/>
          <w:lang w:val="en-US"/>
        </w:rPr>
        <w:t xml:space="preserve"> </w:t>
      </w:r>
    </w:p>
    <w:p w14:paraId="5E3D50CF" w14:textId="3CF2093C" w:rsidR="000F148A" w:rsidRPr="009D2991" w:rsidRDefault="005A6BD1" w:rsidP="00DB6865">
      <w:pPr>
        <w:pStyle w:val="ListParagraph"/>
        <w:numPr>
          <w:ilvl w:val="0"/>
          <w:numId w:val="1"/>
        </w:numPr>
        <w:ind w:left="284" w:hanging="284"/>
        <w:rPr>
          <w:b/>
          <w:color w:val="AAA59E"/>
          <w:sz w:val="24"/>
          <w:szCs w:val="24"/>
          <w:lang w:val="en-US"/>
        </w:rPr>
      </w:pPr>
      <w:r w:rsidRPr="00067741">
        <w:rPr>
          <w:b/>
          <w:color w:val="AAA59E"/>
          <w:sz w:val="24"/>
          <w:szCs w:val="24"/>
          <w:lang w:val="en-US"/>
        </w:rPr>
        <w:t xml:space="preserve">represent a diverse profession </w:t>
      </w:r>
      <w:r w:rsidR="000F148A" w:rsidRPr="00067741">
        <w:rPr>
          <w:b/>
          <w:color w:val="AAA59E"/>
          <w:sz w:val="24"/>
          <w:szCs w:val="24"/>
          <w:lang w:val="en-US"/>
        </w:rPr>
        <w:t>and/or</w:t>
      </w:r>
    </w:p>
    <w:p w14:paraId="28576875" w14:textId="78391950" w:rsidR="00A6240D" w:rsidRDefault="00DB6865" w:rsidP="009D2991">
      <w:pPr>
        <w:pStyle w:val="ListParagraph"/>
        <w:numPr>
          <w:ilvl w:val="0"/>
          <w:numId w:val="1"/>
        </w:numPr>
        <w:ind w:left="284" w:hanging="284"/>
        <w:rPr>
          <w:b/>
          <w:color w:val="AAA59E"/>
          <w:sz w:val="24"/>
          <w:szCs w:val="24"/>
          <w:lang w:val="en-US"/>
        </w:rPr>
      </w:pPr>
      <w:r w:rsidRPr="00067741">
        <w:rPr>
          <w:b/>
          <w:color w:val="AAA59E"/>
          <w:sz w:val="24"/>
          <w:szCs w:val="24"/>
          <w:lang w:val="en-US"/>
        </w:rPr>
        <w:t xml:space="preserve">are experienced in </w:t>
      </w:r>
      <w:proofErr w:type="spellStart"/>
      <w:r w:rsidRPr="00067741">
        <w:rPr>
          <w:b/>
          <w:color w:val="AAA59E"/>
          <w:sz w:val="24"/>
          <w:szCs w:val="24"/>
          <w:lang w:val="en-US"/>
        </w:rPr>
        <w:t>organisational</w:t>
      </w:r>
      <w:proofErr w:type="spellEnd"/>
      <w:r w:rsidRPr="00067741">
        <w:rPr>
          <w:b/>
          <w:color w:val="AAA59E"/>
          <w:sz w:val="24"/>
          <w:szCs w:val="24"/>
          <w:lang w:val="en-US"/>
        </w:rPr>
        <w:t xml:space="preserve"> governance.</w:t>
      </w:r>
    </w:p>
    <w:p w14:paraId="418D17F6" w14:textId="77777777" w:rsidR="009D2991" w:rsidRPr="009D2991" w:rsidRDefault="009D2991" w:rsidP="009D2991">
      <w:pPr>
        <w:pStyle w:val="ListParagraph"/>
        <w:ind w:left="0"/>
        <w:rPr>
          <w:lang w:val="en-US"/>
        </w:rPr>
      </w:pPr>
    </w:p>
    <w:p w14:paraId="4FEDD48E" w14:textId="77777777" w:rsidR="000F2DF5" w:rsidRDefault="006601FD" w:rsidP="000F2DF5">
      <w:r w:rsidRPr="00575578">
        <w:rPr>
          <w:b/>
          <w:color w:val="AAA59E"/>
          <w:sz w:val="24"/>
          <w:szCs w:val="24"/>
          <w:lang w:val="en-US"/>
        </w:rPr>
        <w:t>PNZ Executive</w:t>
      </w:r>
    </w:p>
    <w:p w14:paraId="72003203" w14:textId="7F1DE8C8" w:rsidR="000F2DF5" w:rsidRDefault="00831228" w:rsidP="000F2DF5">
      <w:r>
        <w:t>As</w:t>
      </w:r>
      <w:r w:rsidR="006601FD" w:rsidRPr="006601FD">
        <w:t xml:space="preserve"> the national membership organisation for physiotherapists, </w:t>
      </w:r>
      <w:r>
        <w:t>PNZ provides</w:t>
      </w:r>
      <w:r w:rsidR="006601FD" w:rsidRPr="006601FD">
        <w:t xml:space="preserve"> advocacy, educa</w:t>
      </w:r>
      <w:r>
        <w:t xml:space="preserve">tion, information and services to </w:t>
      </w:r>
      <w:r w:rsidR="0084605E">
        <w:t>benefit</w:t>
      </w:r>
      <w:r>
        <w:t xml:space="preserve"> </w:t>
      </w:r>
      <w:r w:rsidR="0084605E" w:rsidRPr="0084605E">
        <w:t>over 4,000 members and the wider profession</w:t>
      </w:r>
      <w:r w:rsidR="0084605E">
        <w:t>.</w:t>
      </w:r>
      <w:r w:rsidR="00C2009D">
        <w:t xml:space="preserve"> </w:t>
      </w:r>
      <w:r w:rsidR="00974280" w:rsidRPr="00974280">
        <w:t>The Executive are responsible for guiding the</w:t>
      </w:r>
      <w:r w:rsidR="0084605E">
        <w:t xml:space="preserve"> strategic direction of PNZ</w:t>
      </w:r>
      <w:r w:rsidR="00DC3E78">
        <w:t xml:space="preserve">, </w:t>
      </w:r>
      <w:r w:rsidR="006601FD">
        <w:t>shap</w:t>
      </w:r>
      <w:r w:rsidR="00C97138">
        <w:t>ing</w:t>
      </w:r>
      <w:r w:rsidR="006601FD">
        <w:t xml:space="preserve"> how </w:t>
      </w:r>
      <w:r w:rsidR="006C06FE">
        <w:t xml:space="preserve">value </w:t>
      </w:r>
      <w:r w:rsidR="006356C2">
        <w:t xml:space="preserve">is delivered </w:t>
      </w:r>
      <w:r w:rsidR="006C06FE">
        <w:t>to members and the organisation’s future direction.</w:t>
      </w:r>
      <w:r w:rsidR="00C2009D">
        <w:t xml:space="preserve"> </w:t>
      </w:r>
      <w:r w:rsidR="00AF5E13">
        <w:t xml:space="preserve">There are three PNZ Executive vacancies to be filled this year, one of which </w:t>
      </w:r>
      <w:r w:rsidR="00AF5E13" w:rsidRPr="00AF5E13">
        <w:t xml:space="preserve">is a designated </w:t>
      </w:r>
      <w:r w:rsidR="009D6399" w:rsidRPr="009D6399">
        <w:t xml:space="preserve">Māori </w:t>
      </w:r>
      <w:r w:rsidR="00AF5E13" w:rsidRPr="00AF5E13">
        <w:t>seat.</w:t>
      </w:r>
      <w:r w:rsidR="006356C2">
        <w:t xml:space="preserve"> Current </w:t>
      </w:r>
      <w:r w:rsidR="00C97138">
        <w:t xml:space="preserve">PNZ </w:t>
      </w:r>
      <w:r w:rsidR="006356C2">
        <w:t xml:space="preserve">members are encouraged to consider nomination to </w:t>
      </w:r>
      <w:r w:rsidR="009D6399">
        <w:t>ensure a representative and skilled Executive.</w:t>
      </w:r>
    </w:p>
    <w:p w14:paraId="0C8B828C" w14:textId="77777777" w:rsidR="006356C2" w:rsidRDefault="006356C2" w:rsidP="000F2DF5"/>
    <w:p w14:paraId="5F1BE63C" w14:textId="77777777" w:rsidR="000F2DF5" w:rsidRDefault="000F2DF5" w:rsidP="000F2DF5">
      <w:r w:rsidRPr="00575578">
        <w:rPr>
          <w:b/>
          <w:color w:val="AAA59E"/>
          <w:sz w:val="24"/>
          <w:szCs w:val="24"/>
          <w:lang w:val="en-US"/>
        </w:rPr>
        <w:t>Requirements</w:t>
      </w:r>
    </w:p>
    <w:p w14:paraId="4C5C8089" w14:textId="5E4CE671" w:rsidR="009A0C39" w:rsidRDefault="00E048B8" w:rsidP="000F2DF5">
      <w:r>
        <w:t xml:space="preserve">Candidates </w:t>
      </w:r>
      <w:r w:rsidR="009D7868">
        <w:t>must</w:t>
      </w:r>
      <w:r w:rsidR="00C97138">
        <w:t xml:space="preserve">, </w:t>
      </w:r>
      <w:r w:rsidR="009D7868">
        <w:t xml:space="preserve">be </w:t>
      </w:r>
      <w:r w:rsidR="00D24E80">
        <w:t xml:space="preserve">full </w:t>
      </w:r>
      <w:r w:rsidR="009D7868">
        <w:t xml:space="preserve">PNZ </w:t>
      </w:r>
      <w:r w:rsidR="00440B9B">
        <w:t>member</w:t>
      </w:r>
      <w:r w:rsidR="00BA782D">
        <w:t>s with good standing in the profession</w:t>
      </w:r>
      <w:r w:rsidR="00440B9B">
        <w:t xml:space="preserve"> and</w:t>
      </w:r>
      <w:r w:rsidR="009D7868">
        <w:t xml:space="preserve"> </w:t>
      </w:r>
      <w:r w:rsidR="00440B9B">
        <w:t>bring skills to shape the strategic direction of PNZ.</w:t>
      </w:r>
      <w:r w:rsidR="000F0624">
        <w:t xml:space="preserve"> </w:t>
      </w:r>
      <w:r w:rsidR="000C0D91">
        <w:t xml:space="preserve">The Executive are tasked with evaluating issues </w:t>
      </w:r>
      <w:r w:rsidR="00A90FA7">
        <w:t>and</w:t>
      </w:r>
      <w:r w:rsidR="000C0D91" w:rsidRPr="000C0D91">
        <w:t xml:space="preserve"> present</w:t>
      </w:r>
      <w:r w:rsidR="00A90FA7">
        <w:t>ing</w:t>
      </w:r>
      <w:r w:rsidR="000C0D91" w:rsidRPr="000C0D91">
        <w:t xml:space="preserve"> a perspective on behalf of members</w:t>
      </w:r>
      <w:r w:rsidR="00A90FA7">
        <w:t xml:space="preserve">, as well as </w:t>
      </w:r>
      <w:r w:rsidR="000C0D91" w:rsidRPr="000C0D91">
        <w:t>represent</w:t>
      </w:r>
      <w:r w:rsidR="000C0D91">
        <w:t>ing</w:t>
      </w:r>
      <w:r w:rsidR="000C0D91" w:rsidRPr="000C0D91">
        <w:t xml:space="preserve"> PNZ</w:t>
      </w:r>
      <w:r w:rsidR="00A90FA7">
        <w:t xml:space="preserve"> and advocating on its behalf.</w:t>
      </w:r>
      <w:r w:rsidR="000C0D91" w:rsidRPr="000C0D91">
        <w:t xml:space="preserve"> </w:t>
      </w:r>
      <w:r w:rsidR="002165A9">
        <w:t>Specific capabilities include:</w:t>
      </w:r>
    </w:p>
    <w:p w14:paraId="29C52F9B" w14:textId="03600A83" w:rsidR="00A90FA7" w:rsidRDefault="00A90FA7" w:rsidP="000F148A"/>
    <w:p w14:paraId="0CC00895" w14:textId="77777777" w:rsidR="001235D7" w:rsidRDefault="001235D7" w:rsidP="00A90FA7">
      <w:pPr>
        <w:pStyle w:val="ListParagraph"/>
        <w:numPr>
          <w:ilvl w:val="0"/>
          <w:numId w:val="1"/>
        </w:numPr>
        <w:ind w:left="284" w:hanging="284"/>
      </w:pPr>
      <w:r>
        <w:t>Strong evaluative skills and ability to work within a group structure.</w:t>
      </w:r>
    </w:p>
    <w:p w14:paraId="3E15E33E" w14:textId="77777777" w:rsidR="006652C7" w:rsidRDefault="006652C7" w:rsidP="002165A9">
      <w:pPr>
        <w:pStyle w:val="ListParagraph"/>
        <w:numPr>
          <w:ilvl w:val="0"/>
          <w:numId w:val="1"/>
        </w:numPr>
        <w:ind w:left="284" w:hanging="284"/>
      </w:pPr>
      <w:r>
        <w:t>Effective communication and interactive skills</w:t>
      </w:r>
      <w:r w:rsidR="006045B5">
        <w:t>.</w:t>
      </w:r>
      <w:bookmarkStart w:id="0" w:name="_GoBack"/>
      <w:bookmarkEnd w:id="0"/>
    </w:p>
    <w:p w14:paraId="68BB9451" w14:textId="77777777" w:rsidR="006652C7" w:rsidRDefault="006652C7" w:rsidP="00A90FA7">
      <w:pPr>
        <w:pStyle w:val="ListParagraph"/>
        <w:numPr>
          <w:ilvl w:val="0"/>
          <w:numId w:val="1"/>
        </w:numPr>
        <w:ind w:left="284" w:hanging="284"/>
      </w:pPr>
      <w:r>
        <w:t>Demonstrated leadership qualities</w:t>
      </w:r>
      <w:r w:rsidR="006045B5">
        <w:t>.</w:t>
      </w:r>
    </w:p>
    <w:p w14:paraId="7F35DC9C" w14:textId="77777777" w:rsidR="009A0C39" w:rsidRDefault="009A0C39" w:rsidP="000F2DF5"/>
    <w:p w14:paraId="22EB245D" w14:textId="0C2E2181" w:rsidR="003465AE" w:rsidRDefault="003465AE" w:rsidP="000F2DF5">
      <w:r>
        <w:t xml:space="preserve">If you are interested in this role </w:t>
      </w:r>
      <w:r w:rsidR="001C1431">
        <w:rPr>
          <w:rFonts w:eastAsia="Times New Roman"/>
        </w:rPr>
        <w:t xml:space="preserve">a discussion </w:t>
      </w:r>
      <w:r>
        <w:t>with President Liz Binns</w:t>
      </w:r>
      <w:r w:rsidR="001C1431">
        <w:t xml:space="preserve"> is recommended </w:t>
      </w:r>
      <w:r>
        <w:t xml:space="preserve">– </w:t>
      </w:r>
      <w:hyperlink r:id="rId6" w:history="1">
        <w:r w:rsidRPr="00E3401B">
          <w:rPr>
            <w:rStyle w:val="Hyperlink"/>
          </w:rPr>
          <w:t>president@physiotherapy.org.nz</w:t>
        </w:r>
      </w:hyperlink>
      <w:r>
        <w:t>.</w:t>
      </w:r>
    </w:p>
    <w:p w14:paraId="4B59B248" w14:textId="77777777" w:rsidR="003465AE" w:rsidRDefault="003465AE" w:rsidP="000F2DF5"/>
    <w:p w14:paraId="505D502C" w14:textId="689585F4" w:rsidR="000F2DF5" w:rsidRDefault="003465AE" w:rsidP="000F2DF5">
      <w:r>
        <w:t>N</w:t>
      </w:r>
      <w:r w:rsidR="006356C2" w:rsidRPr="006356C2">
        <w:t xml:space="preserve">ominees for the Māori </w:t>
      </w:r>
      <w:r w:rsidR="001235D7">
        <w:t xml:space="preserve">PNZ Executive </w:t>
      </w:r>
      <w:r w:rsidR="006356C2" w:rsidRPr="006356C2">
        <w:t xml:space="preserve">seat must be supported by Tae Ora </w:t>
      </w:r>
      <w:proofErr w:type="spellStart"/>
      <w:r w:rsidR="006356C2" w:rsidRPr="006356C2">
        <w:t>Tinana</w:t>
      </w:r>
      <w:proofErr w:type="spellEnd"/>
      <w:r w:rsidR="006356C2" w:rsidRPr="006356C2">
        <w:t>.</w:t>
      </w:r>
      <w:r>
        <w:t xml:space="preserve"> Talk to the </w:t>
      </w:r>
      <w:proofErr w:type="spellStart"/>
      <w:r>
        <w:t>kaitiaki</w:t>
      </w:r>
      <w:proofErr w:type="spellEnd"/>
      <w:r>
        <w:t xml:space="preserve"> </w:t>
      </w:r>
      <w:hyperlink r:id="rId7" w:history="1">
        <w:r w:rsidR="007414E6" w:rsidRPr="001C69B6">
          <w:rPr>
            <w:rStyle w:val="Hyperlink"/>
          </w:rPr>
          <w:t>taeoratinana@physiotherapy.org.nz</w:t>
        </w:r>
      </w:hyperlink>
    </w:p>
    <w:p w14:paraId="26D9796F" w14:textId="77777777" w:rsidR="000F2DF5" w:rsidRDefault="000F2DF5" w:rsidP="000F2DF5"/>
    <w:p w14:paraId="00145BD0" w14:textId="77777777" w:rsidR="000F2DF5" w:rsidRPr="000F2DF5" w:rsidRDefault="000F2DF5" w:rsidP="000F2DF5">
      <w:pPr>
        <w:rPr>
          <w:b/>
          <w:color w:val="00BCE7"/>
          <w:lang w:val="en-US"/>
        </w:rPr>
      </w:pPr>
      <w:r w:rsidRPr="00575578">
        <w:rPr>
          <w:b/>
          <w:color w:val="AAA59E"/>
          <w:sz w:val="24"/>
          <w:szCs w:val="24"/>
          <w:lang w:val="en-US"/>
        </w:rPr>
        <w:t>Time Commitment</w:t>
      </w:r>
    </w:p>
    <w:p w14:paraId="2812EECA" w14:textId="2D595DA7" w:rsidR="000F2DF5" w:rsidRDefault="000F2DF5" w:rsidP="000F2DF5">
      <w:r>
        <w:t xml:space="preserve">PNZ Executive meetings occur </w:t>
      </w:r>
      <w:r w:rsidR="00D24E80">
        <w:t xml:space="preserve">five </w:t>
      </w:r>
      <w:r w:rsidR="00C97138">
        <w:t>times a year</w:t>
      </w:r>
      <w:r w:rsidR="00E048B8">
        <w:t xml:space="preserve">. Executive members should also be available </w:t>
      </w:r>
      <w:r w:rsidR="00477026">
        <w:t xml:space="preserve">to represent PNZ </w:t>
      </w:r>
      <w:r w:rsidR="002C4259">
        <w:t>at other meetings and events across the organisation</w:t>
      </w:r>
      <w:r w:rsidR="00477026">
        <w:t>, such as</w:t>
      </w:r>
      <w:r w:rsidR="00E048B8">
        <w:t xml:space="preserve"> </w:t>
      </w:r>
      <w:r w:rsidR="002C4259">
        <w:t xml:space="preserve">at </w:t>
      </w:r>
      <w:r w:rsidR="00E048B8">
        <w:t xml:space="preserve">the PNZ </w:t>
      </w:r>
      <w:r w:rsidR="00C2009D">
        <w:t>Annual General Meeting</w:t>
      </w:r>
      <w:r w:rsidR="00E048B8">
        <w:t>.</w:t>
      </w:r>
    </w:p>
    <w:p w14:paraId="795F8602" w14:textId="77777777" w:rsidR="000F2DF5" w:rsidRDefault="000F2DF5" w:rsidP="000F2DF5"/>
    <w:p w14:paraId="60A50544" w14:textId="77777777" w:rsidR="000F2DF5" w:rsidRDefault="009F0A76" w:rsidP="000F2DF5">
      <w:r w:rsidRPr="00575578">
        <w:rPr>
          <w:b/>
          <w:color w:val="AAA59E"/>
          <w:sz w:val="24"/>
          <w:szCs w:val="24"/>
          <w:lang w:val="en-US"/>
        </w:rPr>
        <w:t>Nomination</w:t>
      </w:r>
    </w:p>
    <w:p w14:paraId="6566F120" w14:textId="29ECDA94" w:rsidR="00C77238" w:rsidRPr="009D7868" w:rsidRDefault="00E048B8" w:rsidP="00C77238">
      <w:r w:rsidRPr="009D7868">
        <w:t xml:space="preserve">Please complete </w:t>
      </w:r>
      <w:r w:rsidR="009D7868" w:rsidRPr="009D7868">
        <w:t xml:space="preserve">and submit </w:t>
      </w:r>
      <w:r w:rsidRPr="009D7868">
        <w:t xml:space="preserve">the </w:t>
      </w:r>
      <w:r w:rsidR="00C2009D">
        <w:t xml:space="preserve">PNZ Executive </w:t>
      </w:r>
      <w:r w:rsidRPr="009D7868">
        <w:t>nomination form</w:t>
      </w:r>
      <w:r w:rsidR="009D6399">
        <w:t xml:space="preserve"> available at pnz.org.nz</w:t>
      </w:r>
      <w:r w:rsidR="009D7868" w:rsidRPr="009D7868">
        <w:t xml:space="preserve"> by 30 </w:t>
      </w:r>
      <w:r w:rsidR="00E90B85">
        <w:t>August 2019</w:t>
      </w:r>
      <w:r w:rsidRPr="009D7868">
        <w:t>. PNZ member</w:t>
      </w:r>
      <w:r w:rsidR="009D7868" w:rsidRPr="009D7868">
        <w:t xml:space="preserve">s </w:t>
      </w:r>
      <w:r w:rsidRPr="009D7868">
        <w:t xml:space="preserve">will vote on </w:t>
      </w:r>
      <w:r w:rsidR="009D7868" w:rsidRPr="009D7868">
        <w:t>nominees</w:t>
      </w:r>
      <w:r w:rsidRPr="009D7868">
        <w:t xml:space="preserve"> by electronic ball</w:t>
      </w:r>
      <w:r w:rsidR="009D7868">
        <w:t>ot, as defined in the PNZ Rules</w:t>
      </w:r>
      <w:r w:rsidR="00C2009D">
        <w:t>.</w:t>
      </w:r>
    </w:p>
    <w:sectPr w:rsidR="00C77238" w:rsidRPr="009D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0E83E" w16cid:durableId="20B311CB"/>
  <w16cid:commentId w16cid:paraId="5B183E9E" w16cid:durableId="20B31303"/>
  <w16cid:commentId w16cid:paraId="071E55FD" w16cid:durableId="20B31212"/>
  <w16cid:commentId w16cid:paraId="7C95CA65" w16cid:durableId="20B31234"/>
  <w16cid:commentId w16cid:paraId="18D7DCEC" w16cid:durableId="20B312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82E"/>
    <w:multiLevelType w:val="hybridMultilevel"/>
    <w:tmpl w:val="5F0480B0"/>
    <w:lvl w:ilvl="0" w:tplc="84CC07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295F"/>
    <w:multiLevelType w:val="hybridMultilevel"/>
    <w:tmpl w:val="9A6828DE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95E"/>
    <w:multiLevelType w:val="hybridMultilevel"/>
    <w:tmpl w:val="B5749866"/>
    <w:lvl w:ilvl="0" w:tplc="F33A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5"/>
    <w:rsid w:val="00067741"/>
    <w:rsid w:val="00083983"/>
    <w:rsid w:val="000C0D91"/>
    <w:rsid w:val="000E72C0"/>
    <w:rsid w:val="000F0624"/>
    <w:rsid w:val="000F148A"/>
    <w:rsid w:val="000F2DF5"/>
    <w:rsid w:val="001235D7"/>
    <w:rsid w:val="00145451"/>
    <w:rsid w:val="00185A63"/>
    <w:rsid w:val="0018612E"/>
    <w:rsid w:val="001B16A3"/>
    <w:rsid w:val="001C1431"/>
    <w:rsid w:val="002165A9"/>
    <w:rsid w:val="00271D73"/>
    <w:rsid w:val="002C4259"/>
    <w:rsid w:val="00341880"/>
    <w:rsid w:val="003465AE"/>
    <w:rsid w:val="003B7316"/>
    <w:rsid w:val="003E032F"/>
    <w:rsid w:val="004406E5"/>
    <w:rsid w:val="00440B9B"/>
    <w:rsid w:val="00477026"/>
    <w:rsid w:val="00575578"/>
    <w:rsid w:val="005A6BD1"/>
    <w:rsid w:val="005D76DE"/>
    <w:rsid w:val="006045B5"/>
    <w:rsid w:val="00623B1B"/>
    <w:rsid w:val="006356C2"/>
    <w:rsid w:val="006601FD"/>
    <w:rsid w:val="006652C7"/>
    <w:rsid w:val="0068030F"/>
    <w:rsid w:val="006C06FE"/>
    <w:rsid w:val="007414E6"/>
    <w:rsid w:val="007A75DE"/>
    <w:rsid w:val="007F00C8"/>
    <w:rsid w:val="00831228"/>
    <w:rsid w:val="0084605E"/>
    <w:rsid w:val="00962D9A"/>
    <w:rsid w:val="00974280"/>
    <w:rsid w:val="00975D3A"/>
    <w:rsid w:val="0099220B"/>
    <w:rsid w:val="009A0C39"/>
    <w:rsid w:val="009D2991"/>
    <w:rsid w:val="009D6399"/>
    <w:rsid w:val="009D7868"/>
    <w:rsid w:val="009F0A76"/>
    <w:rsid w:val="00A16D4D"/>
    <w:rsid w:val="00A519E7"/>
    <w:rsid w:val="00A6240D"/>
    <w:rsid w:val="00A90FA7"/>
    <w:rsid w:val="00AD59FF"/>
    <w:rsid w:val="00AF5E13"/>
    <w:rsid w:val="00BA09C1"/>
    <w:rsid w:val="00BA6F5E"/>
    <w:rsid w:val="00BA782D"/>
    <w:rsid w:val="00C2009D"/>
    <w:rsid w:val="00C462A3"/>
    <w:rsid w:val="00C467EE"/>
    <w:rsid w:val="00C7221C"/>
    <w:rsid w:val="00C77238"/>
    <w:rsid w:val="00C97138"/>
    <w:rsid w:val="00CA4584"/>
    <w:rsid w:val="00D24E80"/>
    <w:rsid w:val="00D55DD9"/>
    <w:rsid w:val="00DB6865"/>
    <w:rsid w:val="00DC3E78"/>
    <w:rsid w:val="00E048B8"/>
    <w:rsid w:val="00E90B85"/>
    <w:rsid w:val="00E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461F"/>
  <w15:chartTrackingRefBased/>
  <w15:docId w15:val="{2BDA6DE7-4A34-41CC-A5F4-01F17809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eoratinana@physiotherapy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physiotherapy.org.nz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61A4-1EF9-4703-9460-17D32BE7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Thompson</dc:creator>
  <cp:keywords/>
  <dc:description/>
  <cp:lastModifiedBy>Peter Christie</cp:lastModifiedBy>
  <cp:revision>3</cp:revision>
  <cp:lastPrinted>2019-06-27T00:03:00Z</cp:lastPrinted>
  <dcterms:created xsi:type="dcterms:W3CDTF">2019-06-27T00:12:00Z</dcterms:created>
  <dcterms:modified xsi:type="dcterms:W3CDTF">2019-06-27T00:14:00Z</dcterms:modified>
</cp:coreProperties>
</file>